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ADA259" w14:textId="69A13426" w:rsidR="00E539C0" w:rsidRDefault="00E539C0" w:rsidP="00FA21FE">
      <w:pPr>
        <w:tabs>
          <w:tab w:val="left" w:pos="851"/>
        </w:tabs>
        <w:jc w:val="center"/>
        <w:rPr>
          <w:rFonts w:ascii="Century Gothic" w:hAnsi="Century Gothic" w:cs="Tahoma"/>
          <w:b/>
          <w:bCs/>
          <w:sz w:val="32"/>
          <w:szCs w:val="32"/>
          <w:u w:val="single"/>
        </w:rPr>
      </w:pPr>
      <w:r w:rsidRPr="00FA21FE">
        <w:rPr>
          <w:rFonts w:ascii="Century Gothic" w:hAnsi="Century Gothic" w:cs="Tahoma"/>
          <w:b/>
          <w:bCs/>
          <w:sz w:val="32"/>
          <w:szCs w:val="32"/>
          <w:u w:val="single"/>
        </w:rPr>
        <w:t>Annexe n°1 : Localisation des sites</w:t>
      </w:r>
    </w:p>
    <w:p w14:paraId="685A8239" w14:textId="77777777" w:rsidR="00FA21FE" w:rsidRPr="00FA21FE" w:rsidRDefault="00FA21FE" w:rsidP="00FA21FE">
      <w:pPr>
        <w:tabs>
          <w:tab w:val="left" w:pos="851"/>
        </w:tabs>
        <w:jc w:val="center"/>
        <w:rPr>
          <w:rFonts w:ascii="Century Gothic" w:hAnsi="Century Gothic" w:cs="Tahoma"/>
          <w:b/>
          <w:bCs/>
          <w:sz w:val="32"/>
          <w:szCs w:val="32"/>
          <w:u w:val="single"/>
        </w:rPr>
      </w:pPr>
      <w:bookmarkStart w:id="0" w:name="_GoBack"/>
      <w:bookmarkEnd w:id="0"/>
    </w:p>
    <w:p w14:paraId="5839F80A" w14:textId="77777777" w:rsidR="00E539C0" w:rsidRPr="00FA21FE" w:rsidRDefault="00E539C0" w:rsidP="00E539C0">
      <w:pPr>
        <w:tabs>
          <w:tab w:val="left" w:pos="851"/>
        </w:tabs>
        <w:rPr>
          <w:rFonts w:ascii="Century Gothic" w:hAnsi="Century Gothic" w:cs="Tahoma"/>
          <w:sz w:val="20"/>
        </w:rPr>
      </w:pPr>
    </w:p>
    <w:p w14:paraId="42ED6AF4" w14:textId="77777777" w:rsidR="00E539C0" w:rsidRPr="00FA21FE" w:rsidRDefault="00E539C0" w:rsidP="00E539C0">
      <w:pPr>
        <w:tabs>
          <w:tab w:val="left" w:pos="851"/>
        </w:tabs>
        <w:rPr>
          <w:rFonts w:ascii="Century Gothic" w:hAnsi="Century Gothic" w:cs="Tahoma"/>
          <w:b/>
          <w:i/>
          <w:sz w:val="20"/>
          <w:szCs w:val="20"/>
          <w:u w:val="single"/>
        </w:rPr>
      </w:pPr>
      <w:r w:rsidRPr="00FA21FE">
        <w:rPr>
          <w:rFonts w:ascii="Century Gothic" w:hAnsi="Century Gothic" w:cs="Tahoma"/>
          <w:b/>
          <w:i/>
          <w:sz w:val="20"/>
          <w:szCs w:val="20"/>
          <w:u w:val="single"/>
        </w:rPr>
        <w:t>Campus Lyon Tech - la Doua, 43 Bd du 11 Novembre 1918, 69622 VILLEURBANNE cedex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6"/>
        <w:gridCol w:w="2366"/>
        <w:gridCol w:w="2366"/>
        <w:gridCol w:w="2366"/>
      </w:tblGrid>
      <w:tr w:rsidR="00E539C0" w:rsidRPr="00FA21FE" w14:paraId="71002129" w14:textId="77777777" w:rsidTr="00707FF5">
        <w:tc>
          <w:tcPr>
            <w:tcW w:w="2366" w:type="dxa"/>
            <w:vAlign w:val="center"/>
          </w:tcPr>
          <w:p w14:paraId="292CEBE2" w14:textId="77777777" w:rsidR="00E539C0" w:rsidRPr="00FA21FE" w:rsidRDefault="00E539C0" w:rsidP="00707FF5">
            <w:pPr>
              <w:tabs>
                <w:tab w:val="left" w:pos="851"/>
              </w:tabs>
              <w:spacing w:before="60"/>
              <w:jc w:val="center"/>
              <w:rPr>
                <w:rFonts w:ascii="Century Gothic" w:hAnsi="Century Gothic" w:cs="Tahoma"/>
                <w:b/>
                <w:bCs/>
                <w:i/>
                <w:iCs/>
                <w:sz w:val="20"/>
                <w:szCs w:val="20"/>
              </w:rPr>
            </w:pPr>
            <w:r w:rsidRPr="00FA21FE">
              <w:rPr>
                <w:rFonts w:ascii="Century Gothic" w:hAnsi="Century Gothic" w:cs="Tahoma"/>
                <w:bCs/>
                <w:i/>
                <w:iCs/>
                <w:sz w:val="20"/>
                <w:szCs w:val="20"/>
              </w:rPr>
              <w:t>Faculté des sciences et technologies</w:t>
            </w:r>
          </w:p>
        </w:tc>
        <w:tc>
          <w:tcPr>
            <w:tcW w:w="2366" w:type="dxa"/>
            <w:vAlign w:val="center"/>
          </w:tcPr>
          <w:p w14:paraId="3B61FD64" w14:textId="77777777" w:rsidR="00E539C0" w:rsidRPr="00FA21FE" w:rsidRDefault="00E539C0" w:rsidP="00707FF5">
            <w:pPr>
              <w:tabs>
                <w:tab w:val="left" w:pos="851"/>
              </w:tabs>
              <w:spacing w:before="60"/>
              <w:jc w:val="center"/>
              <w:rPr>
                <w:rFonts w:ascii="Century Gothic" w:hAnsi="Century Gothic" w:cs="Tahoma"/>
                <w:bCs/>
                <w:i/>
                <w:iCs/>
                <w:sz w:val="20"/>
                <w:szCs w:val="20"/>
              </w:rPr>
            </w:pPr>
            <w:r w:rsidRPr="00FA21FE">
              <w:rPr>
                <w:rFonts w:ascii="Century Gothic" w:hAnsi="Century Gothic" w:cs="Tahoma"/>
                <w:bCs/>
                <w:i/>
                <w:iCs/>
                <w:sz w:val="20"/>
                <w:szCs w:val="20"/>
              </w:rPr>
              <w:t>UFR STAPS</w:t>
            </w:r>
          </w:p>
        </w:tc>
        <w:tc>
          <w:tcPr>
            <w:tcW w:w="2366" w:type="dxa"/>
            <w:vAlign w:val="center"/>
          </w:tcPr>
          <w:p w14:paraId="3942B953" w14:textId="77777777" w:rsidR="00E539C0" w:rsidRPr="00FA21FE" w:rsidRDefault="00E539C0" w:rsidP="00707FF5">
            <w:pPr>
              <w:tabs>
                <w:tab w:val="left" w:pos="851"/>
              </w:tabs>
              <w:spacing w:before="60"/>
              <w:jc w:val="center"/>
              <w:rPr>
                <w:rFonts w:ascii="Century Gothic" w:hAnsi="Century Gothic" w:cs="Tahoma"/>
                <w:bCs/>
                <w:i/>
                <w:iCs/>
                <w:sz w:val="20"/>
                <w:szCs w:val="20"/>
              </w:rPr>
            </w:pPr>
            <w:r w:rsidRPr="00FA21FE">
              <w:rPr>
                <w:rFonts w:ascii="Century Gothic" w:hAnsi="Century Gothic" w:cs="Tahoma"/>
                <w:bCs/>
                <w:i/>
                <w:iCs/>
                <w:sz w:val="20"/>
                <w:szCs w:val="20"/>
              </w:rPr>
              <w:t>IUT LYON1</w:t>
            </w:r>
          </w:p>
        </w:tc>
        <w:tc>
          <w:tcPr>
            <w:tcW w:w="2366" w:type="dxa"/>
            <w:vAlign w:val="center"/>
          </w:tcPr>
          <w:p w14:paraId="4FCC7061" w14:textId="77777777" w:rsidR="00E539C0" w:rsidRPr="00FA21FE" w:rsidRDefault="00E539C0" w:rsidP="00707FF5">
            <w:pPr>
              <w:tabs>
                <w:tab w:val="left" w:pos="851"/>
              </w:tabs>
              <w:spacing w:before="60"/>
              <w:jc w:val="center"/>
              <w:rPr>
                <w:rFonts w:ascii="Century Gothic" w:hAnsi="Century Gothic" w:cs="Tahoma"/>
                <w:bCs/>
                <w:i/>
                <w:iCs/>
                <w:sz w:val="20"/>
                <w:szCs w:val="20"/>
              </w:rPr>
            </w:pPr>
            <w:r w:rsidRPr="00FA21FE">
              <w:rPr>
                <w:rFonts w:ascii="Century Gothic" w:hAnsi="Century Gothic" w:cs="Tahoma"/>
                <w:bCs/>
                <w:i/>
                <w:iCs/>
                <w:sz w:val="20"/>
                <w:szCs w:val="20"/>
              </w:rPr>
              <w:t>POLYTECH LYON</w:t>
            </w:r>
          </w:p>
        </w:tc>
      </w:tr>
    </w:tbl>
    <w:p w14:paraId="2D051FA0" w14:textId="77777777" w:rsidR="00E539C0" w:rsidRPr="00FA21FE" w:rsidRDefault="00E539C0" w:rsidP="00E539C0">
      <w:pPr>
        <w:rPr>
          <w:rFonts w:ascii="Century Gothic" w:hAnsi="Century Gothic" w:cs="Tahoma"/>
          <w:b/>
          <w:bCs/>
          <w:i/>
          <w:iCs/>
          <w:sz w:val="20"/>
          <w:szCs w:val="20"/>
        </w:rPr>
      </w:pPr>
    </w:p>
    <w:p w14:paraId="389B0F2C" w14:textId="77777777" w:rsidR="00E539C0" w:rsidRPr="00FA21FE" w:rsidRDefault="00E539C0" w:rsidP="00E539C0">
      <w:pPr>
        <w:rPr>
          <w:rFonts w:ascii="Century Gothic" w:hAnsi="Century Gothic"/>
          <w:sz w:val="20"/>
          <w:szCs w:val="20"/>
          <w:u w:val="single"/>
        </w:rPr>
      </w:pPr>
      <w:r w:rsidRPr="00FA21FE">
        <w:rPr>
          <w:rFonts w:ascii="Century Gothic" w:hAnsi="Century Gothic" w:cs="Tahoma"/>
          <w:b/>
          <w:bCs/>
          <w:i/>
          <w:iCs/>
          <w:sz w:val="20"/>
          <w:szCs w:val="20"/>
          <w:u w:val="single"/>
        </w:rPr>
        <w:t>Campus Lyon Santé Est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32"/>
        <w:gridCol w:w="4732"/>
      </w:tblGrid>
      <w:tr w:rsidR="00E539C0" w:rsidRPr="00FA21FE" w14:paraId="621642CA" w14:textId="77777777" w:rsidTr="00707FF5">
        <w:tc>
          <w:tcPr>
            <w:tcW w:w="4732" w:type="dxa"/>
            <w:vAlign w:val="center"/>
          </w:tcPr>
          <w:p w14:paraId="2FA1E0DB" w14:textId="77777777" w:rsidR="00E539C0" w:rsidRPr="00FA21FE" w:rsidRDefault="00E539C0" w:rsidP="00707FF5">
            <w:pPr>
              <w:tabs>
                <w:tab w:val="left" w:pos="851"/>
              </w:tabs>
              <w:spacing w:before="60" w:after="0"/>
              <w:jc w:val="center"/>
              <w:rPr>
                <w:rFonts w:ascii="Century Gothic" w:hAnsi="Century Gothic" w:cs="Tahoma"/>
                <w:bCs/>
                <w:i/>
                <w:iCs/>
                <w:sz w:val="20"/>
                <w:szCs w:val="20"/>
              </w:rPr>
            </w:pPr>
            <w:r w:rsidRPr="00FA21FE">
              <w:rPr>
                <w:rFonts w:ascii="Century Gothic" w:hAnsi="Century Gothic" w:cs="Tahoma"/>
                <w:bCs/>
                <w:i/>
                <w:iCs/>
                <w:sz w:val="20"/>
                <w:szCs w:val="20"/>
              </w:rPr>
              <w:t>Domaine de Rockefeller</w:t>
            </w:r>
          </w:p>
          <w:p w14:paraId="703BEB2D" w14:textId="77777777" w:rsidR="00E539C0" w:rsidRPr="00FA21FE" w:rsidRDefault="00E539C0" w:rsidP="00707FF5">
            <w:pPr>
              <w:tabs>
                <w:tab w:val="left" w:pos="851"/>
              </w:tabs>
              <w:spacing w:after="0"/>
              <w:jc w:val="center"/>
              <w:rPr>
                <w:rFonts w:ascii="Century Gothic" w:hAnsi="Century Gothic" w:cs="Tahoma"/>
                <w:i/>
                <w:sz w:val="20"/>
                <w:szCs w:val="20"/>
              </w:rPr>
            </w:pPr>
            <w:r w:rsidRPr="00FA21FE">
              <w:rPr>
                <w:rFonts w:ascii="Century Gothic" w:hAnsi="Century Gothic" w:cs="Tahoma"/>
                <w:i/>
                <w:sz w:val="20"/>
                <w:szCs w:val="20"/>
              </w:rPr>
              <w:t>8 avenue Rockefeller</w:t>
            </w:r>
          </w:p>
          <w:p w14:paraId="45BA1156" w14:textId="77777777" w:rsidR="00E539C0" w:rsidRPr="00FA21FE" w:rsidRDefault="00E539C0" w:rsidP="00707FF5">
            <w:pPr>
              <w:tabs>
                <w:tab w:val="left" w:pos="851"/>
              </w:tabs>
              <w:jc w:val="center"/>
              <w:rPr>
                <w:rFonts w:ascii="Century Gothic" w:hAnsi="Century Gothic" w:cs="Tahoma"/>
                <w:b/>
                <w:bCs/>
                <w:i/>
                <w:iCs/>
                <w:sz w:val="20"/>
                <w:szCs w:val="20"/>
              </w:rPr>
            </w:pPr>
            <w:r w:rsidRPr="00FA21FE">
              <w:rPr>
                <w:rFonts w:ascii="Century Gothic" w:hAnsi="Century Gothic" w:cs="Tahoma"/>
                <w:i/>
                <w:sz w:val="20"/>
                <w:szCs w:val="20"/>
              </w:rPr>
              <w:t>69373 LYON cedex 08</w:t>
            </w:r>
          </w:p>
        </w:tc>
        <w:tc>
          <w:tcPr>
            <w:tcW w:w="4732" w:type="dxa"/>
          </w:tcPr>
          <w:p w14:paraId="0E37F0FA" w14:textId="77777777" w:rsidR="00E539C0" w:rsidRPr="00FA21FE" w:rsidRDefault="00E539C0" w:rsidP="00707FF5">
            <w:pPr>
              <w:tabs>
                <w:tab w:val="left" w:pos="851"/>
              </w:tabs>
              <w:spacing w:before="60" w:after="0"/>
              <w:jc w:val="center"/>
              <w:rPr>
                <w:rFonts w:ascii="Century Gothic" w:hAnsi="Century Gothic" w:cs="Tahoma"/>
                <w:bCs/>
                <w:i/>
                <w:iCs/>
                <w:sz w:val="20"/>
                <w:szCs w:val="20"/>
              </w:rPr>
            </w:pPr>
            <w:r w:rsidRPr="00FA21FE">
              <w:rPr>
                <w:rFonts w:ascii="Century Gothic" w:hAnsi="Century Gothic" w:cs="Tahoma"/>
                <w:bCs/>
                <w:i/>
                <w:iCs/>
                <w:sz w:val="20"/>
                <w:szCs w:val="20"/>
              </w:rPr>
              <w:t>Domaine de la Buire</w:t>
            </w:r>
          </w:p>
          <w:p w14:paraId="13246D68" w14:textId="77777777" w:rsidR="00E539C0" w:rsidRPr="00FA21FE" w:rsidRDefault="00E539C0" w:rsidP="00707FF5">
            <w:pPr>
              <w:tabs>
                <w:tab w:val="left" w:pos="851"/>
              </w:tabs>
              <w:spacing w:after="0"/>
              <w:jc w:val="center"/>
              <w:rPr>
                <w:rFonts w:ascii="Century Gothic" w:hAnsi="Century Gothic" w:cs="Tahoma"/>
                <w:i/>
                <w:sz w:val="20"/>
                <w:szCs w:val="20"/>
              </w:rPr>
            </w:pPr>
            <w:r w:rsidRPr="00FA21FE">
              <w:rPr>
                <w:rFonts w:ascii="Century Gothic" w:hAnsi="Century Gothic" w:cs="Tahoma"/>
                <w:i/>
                <w:sz w:val="20"/>
                <w:szCs w:val="20"/>
              </w:rPr>
              <w:t xml:space="preserve">7 et 11 rue Guillaume </w:t>
            </w:r>
            <w:proofErr w:type="spellStart"/>
            <w:r w:rsidRPr="00FA21FE">
              <w:rPr>
                <w:rFonts w:ascii="Century Gothic" w:hAnsi="Century Gothic" w:cs="Tahoma"/>
                <w:i/>
                <w:sz w:val="20"/>
                <w:szCs w:val="20"/>
              </w:rPr>
              <w:t>Paradin</w:t>
            </w:r>
            <w:proofErr w:type="spellEnd"/>
          </w:p>
          <w:p w14:paraId="7785E64D" w14:textId="78B53329" w:rsidR="00E539C0" w:rsidRPr="00FA21FE" w:rsidRDefault="00E539C0" w:rsidP="00707FF5">
            <w:pPr>
              <w:tabs>
                <w:tab w:val="left" w:pos="851"/>
              </w:tabs>
              <w:spacing w:after="0"/>
              <w:jc w:val="center"/>
              <w:rPr>
                <w:rFonts w:ascii="Century Gothic" w:hAnsi="Century Gothic" w:cs="Tahoma"/>
                <w:i/>
                <w:sz w:val="20"/>
                <w:szCs w:val="20"/>
              </w:rPr>
            </w:pPr>
            <w:r w:rsidRPr="00FA21FE">
              <w:rPr>
                <w:rFonts w:ascii="Century Gothic" w:hAnsi="Century Gothic" w:cs="Tahoma"/>
                <w:i/>
                <w:sz w:val="20"/>
                <w:szCs w:val="20"/>
              </w:rPr>
              <w:t>Bâtiment Universitaire de la Buire</w:t>
            </w:r>
          </w:p>
          <w:p w14:paraId="66E108AA" w14:textId="77777777" w:rsidR="00E539C0" w:rsidRPr="00FA21FE" w:rsidRDefault="00E539C0" w:rsidP="00707FF5">
            <w:pPr>
              <w:tabs>
                <w:tab w:val="left" w:pos="851"/>
              </w:tabs>
              <w:jc w:val="center"/>
              <w:rPr>
                <w:rFonts w:ascii="Century Gothic" w:hAnsi="Century Gothic" w:cs="Tahoma"/>
                <w:b/>
                <w:bCs/>
                <w:i/>
                <w:iCs/>
                <w:sz w:val="20"/>
                <w:szCs w:val="20"/>
              </w:rPr>
            </w:pPr>
            <w:r w:rsidRPr="00FA21FE">
              <w:rPr>
                <w:rFonts w:ascii="Century Gothic" w:hAnsi="Century Gothic" w:cs="Tahoma"/>
                <w:i/>
                <w:sz w:val="20"/>
                <w:szCs w:val="20"/>
              </w:rPr>
              <w:t>69372 LYON cedex 08</w:t>
            </w:r>
          </w:p>
        </w:tc>
      </w:tr>
    </w:tbl>
    <w:p w14:paraId="0B0D21D8" w14:textId="77777777" w:rsidR="00E539C0" w:rsidRPr="00FA21FE" w:rsidRDefault="00E539C0" w:rsidP="00E539C0">
      <w:pPr>
        <w:rPr>
          <w:rFonts w:ascii="Century Gothic" w:hAnsi="Century Gothic"/>
          <w:sz w:val="20"/>
          <w:szCs w:val="20"/>
        </w:rPr>
      </w:pPr>
    </w:p>
    <w:p w14:paraId="11D80282" w14:textId="77777777" w:rsidR="00E539C0" w:rsidRPr="00FA21FE" w:rsidRDefault="00E539C0" w:rsidP="00E539C0">
      <w:pPr>
        <w:rPr>
          <w:rFonts w:ascii="Century Gothic" w:hAnsi="Century Gothic"/>
          <w:sz w:val="20"/>
          <w:szCs w:val="20"/>
          <w:u w:val="single"/>
        </w:rPr>
      </w:pPr>
      <w:r w:rsidRPr="00FA21FE">
        <w:rPr>
          <w:rFonts w:ascii="Century Gothic" w:hAnsi="Century Gothic" w:cs="Tahoma"/>
          <w:b/>
          <w:bCs/>
          <w:i/>
          <w:iCs/>
          <w:sz w:val="20"/>
          <w:szCs w:val="20"/>
          <w:u w:val="single"/>
        </w:rPr>
        <w:t>Campus Lyon Sud – Charles Mérieux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3260"/>
        <w:gridCol w:w="3260"/>
      </w:tblGrid>
      <w:tr w:rsidR="00E539C0" w:rsidRPr="00FA21FE" w14:paraId="20BC47CE" w14:textId="77777777" w:rsidTr="00707FF5">
        <w:tc>
          <w:tcPr>
            <w:tcW w:w="3085" w:type="dxa"/>
            <w:vAlign w:val="center"/>
          </w:tcPr>
          <w:p w14:paraId="26E5010E" w14:textId="77777777" w:rsidR="00E539C0" w:rsidRPr="00FA21FE" w:rsidRDefault="00E539C0" w:rsidP="00707FF5">
            <w:pPr>
              <w:tabs>
                <w:tab w:val="left" w:pos="851"/>
              </w:tabs>
              <w:spacing w:before="60" w:after="0"/>
              <w:jc w:val="center"/>
              <w:rPr>
                <w:rFonts w:ascii="Century Gothic" w:hAnsi="Century Gothic" w:cs="Tahoma"/>
                <w:bCs/>
                <w:i/>
                <w:iCs/>
                <w:sz w:val="20"/>
                <w:szCs w:val="20"/>
              </w:rPr>
            </w:pPr>
            <w:r w:rsidRPr="00FA21FE">
              <w:rPr>
                <w:rFonts w:ascii="Century Gothic" w:hAnsi="Century Gothic" w:cs="Tahoma"/>
                <w:bCs/>
                <w:i/>
                <w:iCs/>
                <w:sz w:val="20"/>
                <w:szCs w:val="20"/>
              </w:rPr>
              <w:t>Site de Gerland</w:t>
            </w:r>
          </w:p>
          <w:p w14:paraId="3A664908" w14:textId="77777777" w:rsidR="00E539C0" w:rsidRPr="00FA21FE" w:rsidRDefault="00E539C0" w:rsidP="00707FF5">
            <w:pPr>
              <w:tabs>
                <w:tab w:val="left" w:pos="851"/>
              </w:tabs>
              <w:spacing w:after="0"/>
              <w:jc w:val="center"/>
              <w:rPr>
                <w:rFonts w:ascii="Century Gothic" w:hAnsi="Century Gothic" w:cs="Tahoma"/>
                <w:i/>
                <w:sz w:val="20"/>
                <w:szCs w:val="20"/>
              </w:rPr>
            </w:pPr>
            <w:r w:rsidRPr="00FA21FE">
              <w:rPr>
                <w:rFonts w:ascii="Century Gothic" w:hAnsi="Century Gothic" w:cs="Tahoma"/>
                <w:i/>
                <w:sz w:val="20"/>
                <w:szCs w:val="20"/>
              </w:rPr>
              <w:t>50 avenue Tony Garnier</w:t>
            </w:r>
          </w:p>
          <w:p w14:paraId="010C94AC" w14:textId="77777777" w:rsidR="00E539C0" w:rsidRPr="00FA21FE" w:rsidRDefault="00E539C0" w:rsidP="00707FF5">
            <w:pPr>
              <w:tabs>
                <w:tab w:val="left" w:pos="851"/>
              </w:tabs>
              <w:jc w:val="center"/>
              <w:rPr>
                <w:rFonts w:ascii="Century Gothic" w:hAnsi="Century Gothic" w:cs="Tahoma"/>
                <w:bCs/>
                <w:i/>
                <w:iCs/>
                <w:sz w:val="20"/>
                <w:szCs w:val="20"/>
              </w:rPr>
            </w:pPr>
            <w:r w:rsidRPr="00FA21FE">
              <w:rPr>
                <w:rFonts w:ascii="Century Gothic" w:hAnsi="Century Gothic" w:cs="Tahoma"/>
                <w:i/>
                <w:sz w:val="20"/>
                <w:szCs w:val="20"/>
              </w:rPr>
              <w:t>69366 LYON cedex 07</w:t>
            </w:r>
          </w:p>
        </w:tc>
        <w:tc>
          <w:tcPr>
            <w:tcW w:w="3260" w:type="dxa"/>
            <w:vAlign w:val="center"/>
          </w:tcPr>
          <w:p w14:paraId="5AB03903" w14:textId="77777777" w:rsidR="00E539C0" w:rsidRPr="00FA21FE" w:rsidRDefault="00E539C0" w:rsidP="00707FF5">
            <w:pPr>
              <w:tabs>
                <w:tab w:val="left" w:pos="851"/>
              </w:tabs>
              <w:spacing w:before="60" w:after="0"/>
              <w:jc w:val="center"/>
              <w:rPr>
                <w:rFonts w:ascii="Century Gothic" w:hAnsi="Century Gothic" w:cs="Tahoma"/>
                <w:bCs/>
                <w:i/>
                <w:iCs/>
                <w:sz w:val="20"/>
                <w:szCs w:val="20"/>
              </w:rPr>
            </w:pPr>
            <w:r w:rsidRPr="00FA21FE">
              <w:rPr>
                <w:rFonts w:ascii="Century Gothic" w:hAnsi="Century Gothic" w:cs="Tahoma"/>
                <w:bCs/>
                <w:i/>
                <w:iCs/>
                <w:sz w:val="20"/>
                <w:szCs w:val="20"/>
              </w:rPr>
              <w:t>Site de Lyon Sud</w:t>
            </w:r>
          </w:p>
          <w:p w14:paraId="35882094" w14:textId="77777777" w:rsidR="00E539C0" w:rsidRPr="00FA21FE" w:rsidRDefault="00E539C0" w:rsidP="00707FF5">
            <w:pPr>
              <w:tabs>
                <w:tab w:val="left" w:pos="851"/>
              </w:tabs>
              <w:spacing w:after="0"/>
              <w:jc w:val="center"/>
              <w:rPr>
                <w:rFonts w:ascii="Century Gothic" w:hAnsi="Century Gothic" w:cs="Tahoma"/>
                <w:i/>
                <w:sz w:val="20"/>
                <w:szCs w:val="20"/>
              </w:rPr>
            </w:pPr>
            <w:r w:rsidRPr="00FA21FE">
              <w:rPr>
                <w:rFonts w:ascii="Century Gothic" w:hAnsi="Century Gothic" w:cs="Tahoma"/>
                <w:i/>
                <w:sz w:val="20"/>
                <w:szCs w:val="20"/>
              </w:rPr>
              <w:t xml:space="preserve">Chemin du Grand </w:t>
            </w:r>
            <w:proofErr w:type="spellStart"/>
            <w:r w:rsidRPr="00FA21FE">
              <w:rPr>
                <w:rFonts w:ascii="Century Gothic" w:hAnsi="Century Gothic" w:cs="Tahoma"/>
                <w:i/>
                <w:sz w:val="20"/>
                <w:szCs w:val="20"/>
              </w:rPr>
              <w:t>Revoyet</w:t>
            </w:r>
            <w:proofErr w:type="spellEnd"/>
          </w:p>
          <w:p w14:paraId="42568FB4" w14:textId="77777777" w:rsidR="00E539C0" w:rsidRPr="00FA21FE" w:rsidRDefault="00E539C0" w:rsidP="00707FF5">
            <w:pPr>
              <w:tabs>
                <w:tab w:val="left" w:pos="851"/>
              </w:tabs>
              <w:spacing w:after="0"/>
              <w:jc w:val="center"/>
              <w:rPr>
                <w:rFonts w:ascii="Century Gothic" w:hAnsi="Century Gothic" w:cs="Tahoma"/>
                <w:i/>
                <w:sz w:val="20"/>
                <w:szCs w:val="20"/>
              </w:rPr>
            </w:pPr>
            <w:r w:rsidRPr="00FA21FE">
              <w:rPr>
                <w:rFonts w:ascii="Century Gothic" w:hAnsi="Century Gothic" w:cs="Tahoma"/>
                <w:i/>
                <w:sz w:val="20"/>
                <w:szCs w:val="20"/>
              </w:rPr>
              <w:t xml:space="preserve">Centre Hospitalier Lyon Sud </w:t>
            </w:r>
          </w:p>
          <w:p w14:paraId="0DD3C03D" w14:textId="77777777" w:rsidR="00E539C0" w:rsidRPr="00FA21FE" w:rsidRDefault="00E539C0" w:rsidP="00707FF5">
            <w:pPr>
              <w:tabs>
                <w:tab w:val="left" w:pos="851"/>
              </w:tabs>
              <w:spacing w:after="0"/>
              <w:jc w:val="center"/>
              <w:rPr>
                <w:rFonts w:ascii="Century Gothic" w:hAnsi="Century Gothic" w:cs="Tahoma"/>
                <w:i/>
                <w:sz w:val="20"/>
                <w:szCs w:val="20"/>
              </w:rPr>
            </w:pPr>
            <w:r w:rsidRPr="00FA21FE">
              <w:rPr>
                <w:rFonts w:ascii="Century Gothic" w:hAnsi="Century Gothic" w:cs="Tahoma"/>
                <w:i/>
                <w:sz w:val="20"/>
                <w:szCs w:val="20"/>
              </w:rPr>
              <w:t>BP 12</w:t>
            </w:r>
          </w:p>
          <w:p w14:paraId="0F82A174" w14:textId="77777777" w:rsidR="00E539C0" w:rsidRPr="00FA21FE" w:rsidRDefault="00E539C0" w:rsidP="00707FF5">
            <w:pPr>
              <w:tabs>
                <w:tab w:val="left" w:pos="851"/>
              </w:tabs>
              <w:jc w:val="center"/>
              <w:rPr>
                <w:rFonts w:ascii="Century Gothic" w:hAnsi="Century Gothic" w:cs="Tahoma"/>
                <w:bCs/>
                <w:i/>
                <w:iCs/>
                <w:sz w:val="20"/>
                <w:szCs w:val="20"/>
              </w:rPr>
            </w:pPr>
            <w:r w:rsidRPr="00FA21FE">
              <w:rPr>
                <w:rFonts w:ascii="Century Gothic" w:hAnsi="Century Gothic" w:cs="Tahoma"/>
                <w:i/>
                <w:sz w:val="20"/>
                <w:szCs w:val="20"/>
              </w:rPr>
              <w:t>69600 OULLINS</w:t>
            </w:r>
          </w:p>
        </w:tc>
        <w:tc>
          <w:tcPr>
            <w:tcW w:w="3260" w:type="dxa"/>
            <w:vAlign w:val="center"/>
          </w:tcPr>
          <w:p w14:paraId="2178A8F2" w14:textId="77777777" w:rsidR="00E539C0" w:rsidRPr="00FA21FE" w:rsidRDefault="00E539C0" w:rsidP="00707FF5">
            <w:pPr>
              <w:tabs>
                <w:tab w:val="left" w:pos="851"/>
              </w:tabs>
              <w:spacing w:before="60" w:after="0"/>
              <w:jc w:val="center"/>
              <w:rPr>
                <w:rFonts w:ascii="Century Gothic" w:hAnsi="Century Gothic" w:cs="Tahoma"/>
                <w:bCs/>
                <w:i/>
                <w:iCs/>
                <w:sz w:val="20"/>
                <w:szCs w:val="20"/>
              </w:rPr>
            </w:pPr>
            <w:r w:rsidRPr="00FA21FE">
              <w:rPr>
                <w:rFonts w:ascii="Century Gothic" w:hAnsi="Century Gothic" w:cs="Tahoma"/>
                <w:bCs/>
                <w:i/>
                <w:iCs/>
                <w:sz w:val="20"/>
                <w:szCs w:val="20"/>
              </w:rPr>
              <w:t>Observatoire de Lyon</w:t>
            </w:r>
          </w:p>
          <w:p w14:paraId="2CF62288" w14:textId="77777777" w:rsidR="00E539C0" w:rsidRPr="00FA21FE" w:rsidRDefault="00E539C0" w:rsidP="00707FF5">
            <w:pPr>
              <w:tabs>
                <w:tab w:val="left" w:pos="851"/>
              </w:tabs>
              <w:spacing w:after="0"/>
              <w:jc w:val="center"/>
              <w:rPr>
                <w:rFonts w:ascii="Century Gothic" w:hAnsi="Century Gothic" w:cs="Tahoma"/>
                <w:i/>
                <w:sz w:val="20"/>
                <w:szCs w:val="20"/>
              </w:rPr>
            </w:pPr>
            <w:r w:rsidRPr="00FA21FE">
              <w:rPr>
                <w:rFonts w:ascii="Century Gothic" w:hAnsi="Century Gothic" w:cs="Tahoma"/>
                <w:i/>
                <w:sz w:val="20"/>
                <w:szCs w:val="20"/>
              </w:rPr>
              <w:t>Centre de recherche astronomique de Lyon (CRAL)</w:t>
            </w:r>
          </w:p>
          <w:p w14:paraId="79979458" w14:textId="77777777" w:rsidR="00E539C0" w:rsidRPr="00FA21FE" w:rsidRDefault="00E539C0" w:rsidP="00707FF5">
            <w:pPr>
              <w:tabs>
                <w:tab w:val="left" w:pos="851"/>
              </w:tabs>
              <w:spacing w:after="0"/>
              <w:jc w:val="center"/>
              <w:rPr>
                <w:rFonts w:ascii="Century Gothic" w:hAnsi="Century Gothic" w:cs="Tahoma"/>
                <w:i/>
                <w:sz w:val="20"/>
                <w:szCs w:val="20"/>
              </w:rPr>
            </w:pPr>
            <w:r w:rsidRPr="00FA21FE">
              <w:rPr>
                <w:rFonts w:ascii="Century Gothic" w:hAnsi="Century Gothic" w:cs="Tahoma"/>
                <w:i/>
                <w:sz w:val="20"/>
                <w:szCs w:val="20"/>
              </w:rPr>
              <w:t>9 avenue Charles André</w:t>
            </w:r>
          </w:p>
          <w:p w14:paraId="4722E51C" w14:textId="77777777" w:rsidR="00E539C0" w:rsidRPr="00FA21FE" w:rsidRDefault="00E539C0" w:rsidP="00707FF5">
            <w:pPr>
              <w:tabs>
                <w:tab w:val="left" w:pos="851"/>
              </w:tabs>
              <w:jc w:val="center"/>
              <w:rPr>
                <w:rFonts w:ascii="Century Gothic" w:hAnsi="Century Gothic" w:cs="Tahoma"/>
                <w:b/>
                <w:bCs/>
                <w:i/>
                <w:iCs/>
                <w:sz w:val="20"/>
                <w:szCs w:val="20"/>
              </w:rPr>
            </w:pPr>
            <w:r w:rsidRPr="00FA21FE">
              <w:rPr>
                <w:rFonts w:ascii="Century Gothic" w:hAnsi="Century Gothic" w:cs="Tahoma"/>
                <w:i/>
                <w:sz w:val="20"/>
                <w:szCs w:val="20"/>
              </w:rPr>
              <w:t>69561 SAINT GENIS LAVAL Cedex</w:t>
            </w:r>
          </w:p>
        </w:tc>
      </w:tr>
    </w:tbl>
    <w:p w14:paraId="721B5B23" w14:textId="77777777" w:rsidR="00E539C0" w:rsidRPr="00FA21FE" w:rsidRDefault="00E539C0" w:rsidP="00E539C0">
      <w:pPr>
        <w:rPr>
          <w:rFonts w:ascii="Century Gothic" w:hAnsi="Century Gothic"/>
          <w:sz w:val="20"/>
          <w:szCs w:val="20"/>
        </w:rPr>
      </w:pPr>
    </w:p>
    <w:p w14:paraId="1E843B7D" w14:textId="77777777" w:rsidR="00E539C0" w:rsidRPr="00FA21FE" w:rsidRDefault="00E539C0" w:rsidP="00E539C0">
      <w:pPr>
        <w:rPr>
          <w:rFonts w:ascii="Century Gothic" w:hAnsi="Century Gothic"/>
          <w:sz w:val="20"/>
          <w:szCs w:val="20"/>
          <w:u w:val="single"/>
        </w:rPr>
      </w:pPr>
      <w:r w:rsidRPr="00FA21FE">
        <w:rPr>
          <w:rFonts w:ascii="Century Gothic" w:hAnsi="Century Gothic" w:cs="Tahoma"/>
          <w:b/>
          <w:bCs/>
          <w:i/>
          <w:iCs/>
          <w:sz w:val="20"/>
          <w:szCs w:val="20"/>
          <w:u w:val="single"/>
        </w:rPr>
        <w:t>Site de Lyon Croix-Rousse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693"/>
        <w:gridCol w:w="3827"/>
      </w:tblGrid>
      <w:tr w:rsidR="00E539C0" w:rsidRPr="00FA21FE" w14:paraId="679A311A" w14:textId="77777777" w:rsidTr="00707FF5">
        <w:tc>
          <w:tcPr>
            <w:tcW w:w="3085" w:type="dxa"/>
          </w:tcPr>
          <w:p w14:paraId="51EAE1EE" w14:textId="4608DE85" w:rsidR="00E539C0" w:rsidRPr="00FA21FE" w:rsidRDefault="00E539C0" w:rsidP="00707FF5">
            <w:pPr>
              <w:tabs>
                <w:tab w:val="left" w:pos="851"/>
              </w:tabs>
              <w:spacing w:before="60" w:after="0"/>
              <w:rPr>
                <w:rFonts w:ascii="Century Gothic" w:hAnsi="Century Gothic" w:cs="Tahoma"/>
                <w:bCs/>
                <w:i/>
                <w:iCs/>
                <w:sz w:val="20"/>
                <w:szCs w:val="20"/>
              </w:rPr>
            </w:pPr>
            <w:r w:rsidRPr="00FA21FE">
              <w:rPr>
                <w:rFonts w:ascii="Century Gothic" w:hAnsi="Century Gothic" w:cs="Tahoma"/>
                <w:bCs/>
                <w:i/>
                <w:iCs/>
                <w:sz w:val="20"/>
                <w:szCs w:val="20"/>
              </w:rPr>
              <w:t>INSPE Le clos</w:t>
            </w:r>
          </w:p>
          <w:p w14:paraId="3AEA5827" w14:textId="77777777" w:rsidR="00E539C0" w:rsidRPr="00FA21FE" w:rsidRDefault="00E539C0" w:rsidP="00707FF5">
            <w:pPr>
              <w:tabs>
                <w:tab w:val="left" w:pos="851"/>
              </w:tabs>
              <w:spacing w:after="0"/>
              <w:rPr>
                <w:rFonts w:ascii="Century Gothic" w:hAnsi="Century Gothic" w:cs="Tahoma"/>
                <w:i/>
                <w:sz w:val="20"/>
                <w:szCs w:val="20"/>
              </w:rPr>
            </w:pPr>
            <w:r w:rsidRPr="00FA21FE">
              <w:rPr>
                <w:rFonts w:ascii="Century Gothic" w:hAnsi="Century Gothic" w:cs="Tahoma"/>
                <w:i/>
                <w:sz w:val="20"/>
                <w:szCs w:val="20"/>
              </w:rPr>
              <w:t>5 rue Anselme</w:t>
            </w:r>
          </w:p>
          <w:p w14:paraId="4B44B133" w14:textId="77777777" w:rsidR="00E539C0" w:rsidRPr="00FA21FE" w:rsidRDefault="00E539C0" w:rsidP="00707FF5">
            <w:pPr>
              <w:tabs>
                <w:tab w:val="left" w:pos="851"/>
              </w:tabs>
              <w:rPr>
                <w:rFonts w:ascii="Century Gothic" w:hAnsi="Century Gothic" w:cs="Tahoma"/>
                <w:bCs/>
                <w:i/>
                <w:iCs/>
                <w:sz w:val="20"/>
                <w:szCs w:val="20"/>
              </w:rPr>
            </w:pPr>
            <w:r w:rsidRPr="00FA21FE">
              <w:rPr>
                <w:rFonts w:ascii="Century Gothic" w:hAnsi="Century Gothic" w:cs="Tahoma"/>
                <w:i/>
                <w:sz w:val="20"/>
                <w:szCs w:val="20"/>
              </w:rPr>
              <w:t>69317 LYON Cedex</w:t>
            </w:r>
          </w:p>
        </w:tc>
        <w:tc>
          <w:tcPr>
            <w:tcW w:w="2693" w:type="dxa"/>
          </w:tcPr>
          <w:p w14:paraId="254ED3FC" w14:textId="77777777" w:rsidR="00E539C0" w:rsidRPr="00FA21FE" w:rsidRDefault="00E539C0" w:rsidP="00707FF5">
            <w:pPr>
              <w:tabs>
                <w:tab w:val="left" w:pos="851"/>
              </w:tabs>
              <w:spacing w:before="60" w:after="0"/>
              <w:rPr>
                <w:rFonts w:ascii="Century Gothic" w:hAnsi="Century Gothic" w:cs="Tahom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827" w:type="dxa"/>
          </w:tcPr>
          <w:p w14:paraId="5C2737F2" w14:textId="77777777" w:rsidR="00E539C0" w:rsidRPr="00FA21FE" w:rsidRDefault="00E539C0" w:rsidP="00707FF5">
            <w:pPr>
              <w:tabs>
                <w:tab w:val="left" w:pos="851"/>
              </w:tabs>
              <w:spacing w:before="60" w:after="0"/>
              <w:rPr>
                <w:rFonts w:ascii="Century Gothic" w:hAnsi="Century Gothic" w:cs="Tahoma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215AABC2" w14:textId="77777777" w:rsidR="00E539C0" w:rsidRPr="00FA21FE" w:rsidRDefault="00E539C0" w:rsidP="00E539C0">
      <w:pPr>
        <w:rPr>
          <w:rFonts w:ascii="Century Gothic" w:hAnsi="Century Gothic"/>
          <w:sz w:val="20"/>
          <w:szCs w:val="20"/>
        </w:rPr>
      </w:pPr>
    </w:p>
    <w:p w14:paraId="2E7BE7E0" w14:textId="77777777" w:rsidR="00E539C0" w:rsidRPr="00FA21FE" w:rsidRDefault="00E539C0" w:rsidP="00E539C0">
      <w:pPr>
        <w:rPr>
          <w:rFonts w:ascii="Century Gothic" w:hAnsi="Century Gothic"/>
          <w:sz w:val="20"/>
          <w:szCs w:val="20"/>
          <w:u w:val="single"/>
        </w:rPr>
      </w:pPr>
      <w:r w:rsidRPr="00FA21FE">
        <w:rPr>
          <w:rFonts w:ascii="Century Gothic" w:hAnsi="Century Gothic" w:cs="Tahoma"/>
          <w:b/>
          <w:bCs/>
          <w:i/>
          <w:iCs/>
          <w:sz w:val="20"/>
          <w:szCs w:val="20"/>
          <w:u w:val="single"/>
        </w:rPr>
        <w:t>Site Villeurbanne centre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5"/>
      </w:tblGrid>
      <w:tr w:rsidR="00E539C0" w:rsidRPr="00FA21FE" w14:paraId="6799354A" w14:textId="77777777" w:rsidTr="00707FF5">
        <w:tc>
          <w:tcPr>
            <w:tcW w:w="9605" w:type="dxa"/>
          </w:tcPr>
          <w:p w14:paraId="627B5144" w14:textId="77777777" w:rsidR="00E539C0" w:rsidRPr="00FA21FE" w:rsidRDefault="00E539C0" w:rsidP="00707FF5">
            <w:pPr>
              <w:tabs>
                <w:tab w:val="left" w:pos="851"/>
              </w:tabs>
              <w:spacing w:before="60" w:after="0"/>
              <w:rPr>
                <w:rFonts w:ascii="Century Gothic" w:hAnsi="Century Gothic" w:cs="Tahoma"/>
                <w:bCs/>
                <w:i/>
                <w:iCs/>
                <w:sz w:val="20"/>
                <w:szCs w:val="20"/>
              </w:rPr>
            </w:pPr>
            <w:r w:rsidRPr="00FA21FE">
              <w:rPr>
                <w:rFonts w:ascii="Century Gothic" w:hAnsi="Century Gothic" w:cs="Tahoma"/>
                <w:bCs/>
                <w:i/>
                <w:iCs/>
                <w:sz w:val="20"/>
                <w:szCs w:val="20"/>
              </w:rPr>
              <w:t>IUT Lyon 1 – Site de Villeurbanne Gratte-Ciel</w:t>
            </w:r>
          </w:p>
          <w:p w14:paraId="2FE99630" w14:textId="77777777" w:rsidR="00E539C0" w:rsidRPr="00FA21FE" w:rsidRDefault="00E539C0" w:rsidP="00707FF5">
            <w:pPr>
              <w:tabs>
                <w:tab w:val="left" w:pos="851"/>
              </w:tabs>
              <w:spacing w:after="0"/>
              <w:rPr>
                <w:rFonts w:ascii="Century Gothic" w:hAnsi="Century Gothic" w:cs="Tahoma"/>
                <w:i/>
                <w:sz w:val="20"/>
                <w:szCs w:val="20"/>
              </w:rPr>
            </w:pPr>
            <w:r w:rsidRPr="00FA21FE">
              <w:rPr>
                <w:rFonts w:ascii="Century Gothic" w:hAnsi="Century Gothic" w:cs="Tahoma"/>
                <w:i/>
                <w:sz w:val="20"/>
                <w:szCs w:val="20"/>
              </w:rPr>
              <w:t>17 rue de France</w:t>
            </w:r>
          </w:p>
          <w:p w14:paraId="2F338C46" w14:textId="77777777" w:rsidR="00E539C0" w:rsidRPr="00FA21FE" w:rsidRDefault="00E539C0" w:rsidP="00707FF5">
            <w:pPr>
              <w:tabs>
                <w:tab w:val="left" w:pos="851"/>
              </w:tabs>
              <w:rPr>
                <w:rFonts w:ascii="Century Gothic" w:hAnsi="Century Gothic" w:cs="Tahoma"/>
                <w:sz w:val="20"/>
                <w:szCs w:val="20"/>
              </w:rPr>
            </w:pPr>
            <w:r w:rsidRPr="00FA21FE">
              <w:rPr>
                <w:rFonts w:ascii="Century Gothic" w:hAnsi="Century Gothic" w:cs="Tahoma"/>
                <w:i/>
                <w:sz w:val="20"/>
                <w:szCs w:val="20"/>
              </w:rPr>
              <w:t>69627 VILLEURBANNE cedex</w:t>
            </w:r>
          </w:p>
        </w:tc>
      </w:tr>
    </w:tbl>
    <w:p w14:paraId="7B9E4C3E" w14:textId="77777777" w:rsidR="00E539C0" w:rsidRPr="00FA21FE" w:rsidRDefault="00E539C0" w:rsidP="00E539C0">
      <w:pPr>
        <w:rPr>
          <w:rFonts w:ascii="Century Gothic" w:hAnsi="Century Gothic"/>
          <w:sz w:val="20"/>
          <w:szCs w:val="20"/>
        </w:rPr>
      </w:pPr>
    </w:p>
    <w:p w14:paraId="02DFEA1A" w14:textId="77777777" w:rsidR="00E539C0" w:rsidRPr="00FA21FE" w:rsidRDefault="00E539C0" w:rsidP="00E539C0">
      <w:pPr>
        <w:rPr>
          <w:rFonts w:ascii="Century Gothic" w:hAnsi="Century Gothic"/>
          <w:sz w:val="20"/>
          <w:szCs w:val="20"/>
          <w:u w:val="single"/>
        </w:rPr>
      </w:pPr>
      <w:r w:rsidRPr="00FA21FE">
        <w:rPr>
          <w:rFonts w:ascii="Century Gothic" w:hAnsi="Century Gothic" w:cs="Tahoma"/>
          <w:b/>
          <w:bCs/>
          <w:i/>
          <w:iCs/>
          <w:sz w:val="20"/>
          <w:szCs w:val="20"/>
          <w:u w:val="single"/>
        </w:rPr>
        <w:t xml:space="preserve">Site de Saint-Etienne 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5"/>
      </w:tblGrid>
      <w:tr w:rsidR="00E539C0" w:rsidRPr="00FA21FE" w14:paraId="60ECD673" w14:textId="77777777" w:rsidTr="00707FF5">
        <w:tc>
          <w:tcPr>
            <w:tcW w:w="9605" w:type="dxa"/>
          </w:tcPr>
          <w:p w14:paraId="6324996C" w14:textId="0A345F0A" w:rsidR="00E539C0" w:rsidRPr="00FA21FE" w:rsidRDefault="00E539C0" w:rsidP="00707FF5">
            <w:pPr>
              <w:tabs>
                <w:tab w:val="left" w:pos="851"/>
              </w:tabs>
              <w:spacing w:before="60" w:after="0"/>
              <w:rPr>
                <w:rFonts w:ascii="Century Gothic" w:hAnsi="Century Gothic" w:cs="Tahoma"/>
                <w:bCs/>
                <w:i/>
                <w:iCs/>
                <w:sz w:val="20"/>
                <w:szCs w:val="20"/>
              </w:rPr>
            </w:pPr>
            <w:r w:rsidRPr="00FA21FE">
              <w:rPr>
                <w:rFonts w:ascii="Century Gothic" w:hAnsi="Century Gothic" w:cs="Tahoma"/>
                <w:bCs/>
                <w:i/>
                <w:iCs/>
                <w:sz w:val="20"/>
                <w:szCs w:val="20"/>
              </w:rPr>
              <w:t>INSPE Saint-Etienne</w:t>
            </w:r>
          </w:p>
          <w:p w14:paraId="0E1EA400" w14:textId="77777777" w:rsidR="00E539C0" w:rsidRPr="00FA21FE" w:rsidRDefault="00E539C0" w:rsidP="00707FF5">
            <w:pPr>
              <w:tabs>
                <w:tab w:val="left" w:pos="851"/>
              </w:tabs>
              <w:spacing w:after="0"/>
              <w:rPr>
                <w:rFonts w:ascii="Century Gothic" w:hAnsi="Century Gothic" w:cs="Tahoma"/>
                <w:i/>
                <w:sz w:val="20"/>
                <w:szCs w:val="20"/>
              </w:rPr>
            </w:pPr>
            <w:r w:rsidRPr="00FA21FE">
              <w:rPr>
                <w:rFonts w:ascii="Century Gothic" w:hAnsi="Century Gothic" w:cs="Tahoma"/>
                <w:i/>
                <w:sz w:val="20"/>
                <w:szCs w:val="20"/>
              </w:rPr>
              <w:t xml:space="preserve">90 rue de la </w:t>
            </w:r>
            <w:proofErr w:type="spellStart"/>
            <w:r w:rsidRPr="00FA21FE">
              <w:rPr>
                <w:rFonts w:ascii="Century Gothic" w:hAnsi="Century Gothic" w:cs="Tahoma"/>
                <w:i/>
                <w:sz w:val="20"/>
                <w:szCs w:val="20"/>
              </w:rPr>
              <w:t>Richelandière</w:t>
            </w:r>
            <w:proofErr w:type="spellEnd"/>
          </w:p>
          <w:p w14:paraId="48863D5C" w14:textId="77777777" w:rsidR="00E539C0" w:rsidRPr="00FA21FE" w:rsidRDefault="00E539C0" w:rsidP="00707FF5">
            <w:pPr>
              <w:tabs>
                <w:tab w:val="left" w:pos="851"/>
              </w:tabs>
              <w:rPr>
                <w:rFonts w:ascii="Century Gothic" w:hAnsi="Century Gothic" w:cs="Tahoma"/>
                <w:sz w:val="20"/>
                <w:szCs w:val="20"/>
              </w:rPr>
            </w:pPr>
            <w:r w:rsidRPr="00FA21FE">
              <w:rPr>
                <w:rFonts w:ascii="Century Gothic" w:hAnsi="Century Gothic" w:cs="Tahoma"/>
                <w:i/>
                <w:sz w:val="20"/>
                <w:szCs w:val="20"/>
              </w:rPr>
              <w:t>42000 SAINT-ETIENNE</w:t>
            </w:r>
          </w:p>
        </w:tc>
      </w:tr>
    </w:tbl>
    <w:p w14:paraId="78EBE66C" w14:textId="77777777" w:rsidR="00E539C0" w:rsidRPr="00FA21FE" w:rsidRDefault="00E539C0" w:rsidP="00E539C0">
      <w:pPr>
        <w:rPr>
          <w:rFonts w:ascii="Century Gothic" w:hAnsi="Century Gothic"/>
          <w:sz w:val="20"/>
          <w:szCs w:val="20"/>
        </w:rPr>
      </w:pPr>
    </w:p>
    <w:p w14:paraId="0CF3A59D" w14:textId="77777777" w:rsidR="00E539C0" w:rsidRPr="00FA21FE" w:rsidRDefault="00E539C0" w:rsidP="00E539C0">
      <w:pPr>
        <w:rPr>
          <w:rFonts w:ascii="Century Gothic" w:hAnsi="Century Gothic"/>
          <w:sz w:val="20"/>
          <w:szCs w:val="20"/>
          <w:u w:val="single"/>
        </w:rPr>
      </w:pPr>
      <w:r w:rsidRPr="00FA21FE">
        <w:rPr>
          <w:rFonts w:ascii="Century Gothic" w:hAnsi="Century Gothic" w:cs="Tahoma"/>
          <w:b/>
          <w:bCs/>
          <w:i/>
          <w:iCs/>
          <w:sz w:val="20"/>
          <w:szCs w:val="20"/>
          <w:u w:val="single"/>
        </w:rPr>
        <w:t xml:space="preserve">Site de Bourg en Bresse 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01"/>
        <w:gridCol w:w="3003"/>
        <w:gridCol w:w="3401"/>
      </w:tblGrid>
      <w:tr w:rsidR="00E539C0" w:rsidRPr="00FA21FE" w14:paraId="6AE3CCF8" w14:textId="77777777" w:rsidTr="00707FF5">
        <w:tc>
          <w:tcPr>
            <w:tcW w:w="3201" w:type="dxa"/>
          </w:tcPr>
          <w:p w14:paraId="7A252C8F" w14:textId="6A278BB7" w:rsidR="00E539C0" w:rsidRPr="00FA21FE" w:rsidRDefault="00E539C0" w:rsidP="00707FF5">
            <w:pPr>
              <w:tabs>
                <w:tab w:val="left" w:pos="851"/>
              </w:tabs>
              <w:spacing w:before="60" w:after="0"/>
              <w:jc w:val="center"/>
              <w:rPr>
                <w:rFonts w:ascii="Century Gothic" w:hAnsi="Century Gothic" w:cs="Tahoma"/>
                <w:bCs/>
                <w:i/>
                <w:iCs/>
                <w:sz w:val="20"/>
                <w:szCs w:val="20"/>
              </w:rPr>
            </w:pPr>
            <w:r w:rsidRPr="00FA21FE">
              <w:rPr>
                <w:rFonts w:ascii="Century Gothic" w:hAnsi="Century Gothic" w:cs="Tahoma"/>
                <w:bCs/>
                <w:i/>
                <w:iCs/>
                <w:sz w:val="20"/>
                <w:szCs w:val="20"/>
              </w:rPr>
              <w:t>INSPE Bourg en Bresse</w:t>
            </w:r>
          </w:p>
          <w:p w14:paraId="7F2B5073" w14:textId="77777777" w:rsidR="00E539C0" w:rsidRPr="00FA21FE" w:rsidRDefault="00E539C0" w:rsidP="00707FF5">
            <w:pPr>
              <w:tabs>
                <w:tab w:val="left" w:pos="851"/>
              </w:tabs>
              <w:spacing w:after="0"/>
              <w:jc w:val="center"/>
              <w:rPr>
                <w:rFonts w:ascii="Century Gothic" w:hAnsi="Century Gothic" w:cs="Tahoma"/>
                <w:bCs/>
                <w:i/>
                <w:iCs/>
                <w:sz w:val="20"/>
                <w:szCs w:val="20"/>
              </w:rPr>
            </w:pPr>
            <w:r w:rsidRPr="00FA21FE">
              <w:rPr>
                <w:rFonts w:ascii="Century Gothic" w:hAnsi="Century Gothic" w:cs="Tahoma"/>
                <w:bCs/>
                <w:i/>
                <w:iCs/>
                <w:sz w:val="20"/>
                <w:szCs w:val="20"/>
              </w:rPr>
              <w:t>40 rue du Général Delestraint</w:t>
            </w:r>
          </w:p>
          <w:p w14:paraId="3BBA3833" w14:textId="77777777" w:rsidR="00E539C0" w:rsidRPr="00FA21FE" w:rsidRDefault="00E539C0" w:rsidP="00707FF5">
            <w:pPr>
              <w:tabs>
                <w:tab w:val="left" w:pos="851"/>
              </w:tabs>
              <w:jc w:val="center"/>
              <w:rPr>
                <w:rFonts w:ascii="Century Gothic" w:hAnsi="Century Gothic" w:cs="Tahoma"/>
                <w:bCs/>
                <w:i/>
                <w:iCs/>
                <w:sz w:val="20"/>
                <w:szCs w:val="20"/>
              </w:rPr>
            </w:pPr>
            <w:r w:rsidRPr="00FA21FE">
              <w:rPr>
                <w:rFonts w:ascii="Century Gothic" w:hAnsi="Century Gothic" w:cs="Tahoma"/>
                <w:bCs/>
                <w:i/>
                <w:iCs/>
                <w:sz w:val="20"/>
                <w:szCs w:val="20"/>
              </w:rPr>
              <w:t>01000 BOURG EN BRESSE</w:t>
            </w:r>
          </w:p>
        </w:tc>
        <w:tc>
          <w:tcPr>
            <w:tcW w:w="3003" w:type="dxa"/>
          </w:tcPr>
          <w:p w14:paraId="720AD012" w14:textId="77777777" w:rsidR="00E539C0" w:rsidRPr="00FA21FE" w:rsidRDefault="00E539C0" w:rsidP="00707FF5">
            <w:pPr>
              <w:tabs>
                <w:tab w:val="left" w:pos="851"/>
              </w:tabs>
              <w:spacing w:before="60" w:after="0"/>
              <w:jc w:val="center"/>
              <w:rPr>
                <w:rFonts w:ascii="Century Gothic" w:hAnsi="Century Gothic" w:cs="Tahoma"/>
                <w:bCs/>
                <w:i/>
                <w:iCs/>
                <w:sz w:val="20"/>
                <w:szCs w:val="20"/>
                <w:lang w:val="en-US"/>
              </w:rPr>
            </w:pPr>
            <w:r w:rsidRPr="00FA21FE">
              <w:rPr>
                <w:rFonts w:ascii="Century Gothic" w:hAnsi="Century Gothic" w:cs="Tahoma"/>
                <w:bCs/>
                <w:i/>
                <w:iCs/>
                <w:sz w:val="20"/>
                <w:szCs w:val="20"/>
                <w:lang w:val="en-US"/>
              </w:rPr>
              <w:t>IUT Bourg</w:t>
            </w:r>
          </w:p>
          <w:p w14:paraId="23DD30B0" w14:textId="77777777" w:rsidR="00E539C0" w:rsidRPr="00FA21FE" w:rsidRDefault="00E539C0" w:rsidP="00707FF5">
            <w:pPr>
              <w:tabs>
                <w:tab w:val="left" w:pos="851"/>
              </w:tabs>
              <w:spacing w:after="0"/>
              <w:jc w:val="center"/>
              <w:rPr>
                <w:rFonts w:ascii="Century Gothic" w:hAnsi="Century Gothic" w:cs="Tahoma"/>
                <w:i/>
                <w:sz w:val="20"/>
                <w:szCs w:val="20"/>
                <w:lang w:val="en-US"/>
              </w:rPr>
            </w:pPr>
            <w:r w:rsidRPr="00FA21FE">
              <w:rPr>
                <w:rFonts w:ascii="Century Gothic" w:hAnsi="Century Gothic" w:cs="Tahoma"/>
                <w:i/>
                <w:sz w:val="20"/>
                <w:szCs w:val="20"/>
                <w:lang w:val="en-US"/>
              </w:rPr>
              <w:t>71 rue Peter Fink</w:t>
            </w:r>
          </w:p>
          <w:p w14:paraId="77A18402" w14:textId="77777777" w:rsidR="00E539C0" w:rsidRPr="00FA21FE" w:rsidRDefault="00E539C0" w:rsidP="00707FF5">
            <w:pPr>
              <w:tabs>
                <w:tab w:val="left" w:pos="851"/>
              </w:tabs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FA21FE">
              <w:rPr>
                <w:rFonts w:ascii="Century Gothic" w:hAnsi="Century Gothic" w:cs="Tahoma"/>
                <w:i/>
                <w:sz w:val="20"/>
                <w:szCs w:val="20"/>
              </w:rPr>
              <w:t>01000 BOURG EN BRESSE</w:t>
            </w:r>
          </w:p>
        </w:tc>
        <w:tc>
          <w:tcPr>
            <w:tcW w:w="3401" w:type="dxa"/>
          </w:tcPr>
          <w:p w14:paraId="0A524A26" w14:textId="77777777" w:rsidR="00E539C0" w:rsidRPr="00FA21FE" w:rsidRDefault="00E539C0" w:rsidP="00707FF5">
            <w:pPr>
              <w:tabs>
                <w:tab w:val="left" w:pos="851"/>
              </w:tabs>
              <w:spacing w:before="60" w:after="0"/>
              <w:jc w:val="center"/>
              <w:rPr>
                <w:rFonts w:ascii="Century Gothic" w:hAnsi="Century Gothic" w:cs="Tahoma"/>
                <w:bCs/>
                <w:i/>
                <w:iCs/>
                <w:sz w:val="20"/>
                <w:szCs w:val="20"/>
              </w:rPr>
            </w:pPr>
            <w:r w:rsidRPr="00FA21FE">
              <w:rPr>
                <w:rFonts w:ascii="Century Gothic" w:hAnsi="Century Gothic" w:cs="Tahoma"/>
                <w:bCs/>
                <w:i/>
                <w:iCs/>
                <w:sz w:val="20"/>
                <w:szCs w:val="20"/>
              </w:rPr>
              <w:t>IUT Bourg</w:t>
            </w:r>
          </w:p>
          <w:p w14:paraId="11F34C61" w14:textId="77777777" w:rsidR="00E539C0" w:rsidRPr="00FA21FE" w:rsidRDefault="00E539C0" w:rsidP="00707FF5">
            <w:pPr>
              <w:tabs>
                <w:tab w:val="left" w:pos="851"/>
              </w:tabs>
              <w:spacing w:after="0"/>
              <w:jc w:val="center"/>
              <w:rPr>
                <w:rFonts w:ascii="Century Gothic" w:hAnsi="Century Gothic" w:cs="Tahoma"/>
                <w:i/>
                <w:sz w:val="20"/>
                <w:szCs w:val="20"/>
              </w:rPr>
            </w:pPr>
            <w:r w:rsidRPr="00FA21FE">
              <w:rPr>
                <w:rFonts w:ascii="Century Gothic" w:hAnsi="Century Gothic" w:cs="Tahoma"/>
                <w:i/>
                <w:sz w:val="20"/>
                <w:szCs w:val="20"/>
              </w:rPr>
              <w:t xml:space="preserve">Rue Henri de </w:t>
            </w:r>
            <w:proofErr w:type="spellStart"/>
            <w:r w:rsidRPr="00FA21FE">
              <w:rPr>
                <w:rFonts w:ascii="Century Gothic" w:hAnsi="Century Gothic" w:cs="Tahoma"/>
                <w:i/>
                <w:sz w:val="20"/>
                <w:szCs w:val="20"/>
              </w:rPr>
              <w:t>Boissieu</w:t>
            </w:r>
            <w:proofErr w:type="spellEnd"/>
          </w:p>
          <w:p w14:paraId="3DC5DE09" w14:textId="77777777" w:rsidR="00E539C0" w:rsidRPr="00FA21FE" w:rsidRDefault="00E539C0" w:rsidP="00707FF5">
            <w:pPr>
              <w:tabs>
                <w:tab w:val="left" w:pos="851"/>
              </w:tabs>
              <w:jc w:val="center"/>
              <w:rPr>
                <w:rFonts w:ascii="Century Gothic" w:hAnsi="Century Gothic" w:cs="Tahoma"/>
                <w:bCs/>
                <w:i/>
                <w:iCs/>
                <w:sz w:val="20"/>
                <w:szCs w:val="20"/>
              </w:rPr>
            </w:pPr>
            <w:r w:rsidRPr="00FA21FE">
              <w:rPr>
                <w:rFonts w:ascii="Century Gothic" w:hAnsi="Century Gothic" w:cs="Tahoma"/>
                <w:i/>
                <w:sz w:val="20"/>
                <w:szCs w:val="20"/>
              </w:rPr>
              <w:t>01060 BOURG EN BRESSE cedex 09</w:t>
            </w:r>
          </w:p>
        </w:tc>
      </w:tr>
    </w:tbl>
    <w:p w14:paraId="403B2DCB" w14:textId="77777777" w:rsidR="00E539C0" w:rsidRPr="00FA21FE" w:rsidRDefault="00E539C0" w:rsidP="00E539C0">
      <w:pPr>
        <w:tabs>
          <w:tab w:val="left" w:pos="851"/>
        </w:tabs>
        <w:jc w:val="center"/>
        <w:rPr>
          <w:rFonts w:ascii="Century Gothic" w:hAnsi="Century Gothic" w:cs="Tahoma"/>
          <w:sz w:val="20"/>
          <w:szCs w:val="20"/>
        </w:rPr>
      </w:pPr>
    </w:p>
    <w:p w14:paraId="5A67B9EE" w14:textId="74E462F4" w:rsidR="00A520B4" w:rsidRPr="00FA21FE" w:rsidRDefault="00E539C0" w:rsidP="00E539C0">
      <w:pPr>
        <w:rPr>
          <w:rFonts w:ascii="Century Gothic" w:hAnsi="Century Gothic" w:cs="Tahoma"/>
          <w:sz w:val="20"/>
          <w:szCs w:val="20"/>
        </w:rPr>
      </w:pPr>
      <w:r w:rsidRPr="00FA21FE">
        <w:rPr>
          <w:rFonts w:ascii="Century Gothic" w:hAnsi="Century Gothic" w:cs="Tahoma"/>
          <w:sz w:val="20"/>
          <w:szCs w:val="20"/>
          <w:u w:val="single"/>
        </w:rPr>
        <w:t>NB </w:t>
      </w:r>
      <w:r w:rsidRPr="00FA21FE">
        <w:rPr>
          <w:rFonts w:ascii="Century Gothic" w:hAnsi="Century Gothic" w:cs="Tahoma"/>
          <w:sz w:val="20"/>
          <w:szCs w:val="20"/>
        </w:rPr>
        <w:t>: Le nom ainsi que les coordonnées des interlocuteurs DIRPAT et IUT seront remis au(x) titulaire(s) à la signature du marché.</w:t>
      </w:r>
    </w:p>
    <w:sectPr w:rsidR="00A520B4" w:rsidRPr="00FA21F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88C948" w14:textId="77777777" w:rsidR="00FA21FE" w:rsidRDefault="00FA21FE" w:rsidP="00FA21FE">
      <w:pPr>
        <w:spacing w:after="0"/>
      </w:pPr>
      <w:r>
        <w:separator/>
      </w:r>
    </w:p>
  </w:endnote>
  <w:endnote w:type="continuationSeparator" w:id="0">
    <w:p w14:paraId="1821FAE9" w14:textId="77777777" w:rsidR="00FA21FE" w:rsidRDefault="00FA21FE" w:rsidP="00FA21F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78A147" w14:textId="77777777" w:rsidR="00FA21FE" w:rsidRDefault="00FA21FE" w:rsidP="00FA21FE">
      <w:pPr>
        <w:spacing w:after="0"/>
      </w:pPr>
      <w:r>
        <w:separator/>
      </w:r>
    </w:p>
  </w:footnote>
  <w:footnote w:type="continuationSeparator" w:id="0">
    <w:p w14:paraId="1B631FEB" w14:textId="77777777" w:rsidR="00FA21FE" w:rsidRDefault="00FA21FE" w:rsidP="00FA21F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B44FEE" w14:textId="1E6CF7EE" w:rsidR="00FA21FE" w:rsidRDefault="00FA21FE" w:rsidP="00FA21FE">
    <w:pPr>
      <w:pStyle w:val="NormalWeb"/>
    </w:pPr>
    <w:r>
      <w:rPr>
        <w:noProof/>
      </w:rPr>
      <w:drawing>
        <wp:inline distT="0" distB="0" distL="0" distR="0" wp14:anchorId="597F72FA" wp14:editId="18580D5E">
          <wp:extent cx="2305050" cy="647609"/>
          <wp:effectExtent l="0" t="0" r="0" b="635"/>
          <wp:docPr id="1" name="Image 1" descr="\\tera.univ-lyon1.fr\homepers\isaline.roberton\Bureau\Logo lo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tera.univ-lyon1.fr\homepers\isaline.roberton\Bureau\Logo lon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8323" cy="66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8EF"/>
    <w:rsid w:val="002E06EA"/>
    <w:rsid w:val="00362891"/>
    <w:rsid w:val="005448EF"/>
    <w:rsid w:val="00A520B4"/>
    <w:rsid w:val="00E539C0"/>
    <w:rsid w:val="00FA2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A88C8"/>
  <w15:chartTrackingRefBased/>
  <w15:docId w15:val="{BBAEC303-5A60-492B-B58D-DFED6E8AF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39C0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A21FE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FA21F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A21FE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FA21F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FA21FE"/>
    <w:pPr>
      <w:spacing w:before="100" w:beforeAutospacing="1" w:after="100" w:afterAutospacing="1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00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FULLERINGER AYMERIC</dc:creator>
  <cp:keywords/>
  <dc:description/>
  <cp:lastModifiedBy>ROBERTON ISALINE</cp:lastModifiedBy>
  <cp:revision>3</cp:revision>
  <dcterms:created xsi:type="dcterms:W3CDTF">2024-03-11T15:58:00Z</dcterms:created>
  <dcterms:modified xsi:type="dcterms:W3CDTF">2024-03-12T10:13:00Z</dcterms:modified>
</cp:coreProperties>
</file>